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74" w:rsidRDefault="008F7174" w:rsidP="008F7174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color w:val="000000"/>
          <w:sz w:val="24"/>
          <w:szCs w:val="24"/>
        </w:rPr>
      </w:pPr>
      <w:r>
        <w:rPr>
          <w:rFonts w:eastAsia="Calibri" w:cstheme="minorHAnsi"/>
          <w:i/>
          <w:iCs/>
          <w:color w:val="000000"/>
          <w:sz w:val="24"/>
          <w:szCs w:val="24"/>
        </w:rPr>
        <w:t>Załącznik nr 6 do Regulaminu Projektu „Świętokrzyskie dla Ukrainy!”</w:t>
      </w:r>
    </w:p>
    <w:p w:rsidR="008F7174" w:rsidRDefault="008F7174" w:rsidP="008F7174">
      <w:pPr>
        <w:spacing w:line="360" w:lineRule="auto"/>
        <w:ind w:firstLine="708"/>
        <w:jc w:val="center"/>
        <w:rPr>
          <w:rFonts w:cstheme="minorHAnsi"/>
          <w:b/>
          <w:iCs/>
          <w:sz w:val="24"/>
          <w:szCs w:val="24"/>
        </w:rPr>
      </w:pPr>
    </w:p>
    <w:p w:rsidR="008F7174" w:rsidRDefault="008F7174" w:rsidP="008F7174">
      <w:pPr>
        <w:spacing w:after="0" w:line="360" w:lineRule="auto"/>
        <w:jc w:val="center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Oświadczenie </w:t>
      </w:r>
    </w:p>
    <w:p w:rsidR="008F7174" w:rsidRDefault="008F7174" w:rsidP="008F7174">
      <w:pPr>
        <w:spacing w:after="0" w:line="360" w:lineRule="auto"/>
        <w:jc w:val="center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o posiadaniu statusu osoby bezrobotnej  niezarejestrowanej w ewidencji urzędów pracy </w:t>
      </w:r>
      <w:r>
        <w:rPr>
          <w:rFonts w:cstheme="minorHAnsi"/>
          <w:b/>
          <w:iCs/>
          <w:sz w:val="24"/>
          <w:szCs w:val="24"/>
        </w:rPr>
        <w:br/>
        <w:t>lub biernej zawodowo</w:t>
      </w:r>
    </w:p>
    <w:p w:rsidR="008F7174" w:rsidRDefault="008F7174" w:rsidP="008F717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podpisany/a....................................................................................................................................</w:t>
      </w:r>
    </w:p>
    <w:p w:rsidR="008F7174" w:rsidRDefault="008F7174" w:rsidP="008F7174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(Imię i nazwisko)</w:t>
      </w:r>
    </w:p>
    <w:p w:rsidR="008F7174" w:rsidRDefault="008F7174" w:rsidP="008F7174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8F7174" w:rsidRDefault="008F7174" w:rsidP="008F7174">
      <w:pPr>
        <w:pStyle w:val="Default"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pouczony/a o odpowiedzialności karnej za składanie oświadczeń niezgodnych z prawdą, wynikającej z art. 233 §.1 Kodeksu Karnego, oświadczam, iż na dzień składania formularza zgłoszeniowego do Projektu „Świętokrzyskie dla Ukrainy!” jestem (</w:t>
      </w:r>
      <w:r>
        <w:rPr>
          <w:rFonts w:asciiTheme="minorHAnsi" w:eastAsiaTheme="minorHAnsi" w:hAnsiTheme="minorHAnsi" w:cstheme="minorHAnsi"/>
          <w:i/>
          <w:color w:val="auto"/>
          <w:lang w:eastAsia="en-US"/>
        </w:rPr>
        <w:t>właściwe zaznaczyć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): </w:t>
      </w:r>
    </w:p>
    <w:p w:rsidR="008F7174" w:rsidRDefault="008F7174" w:rsidP="008F7174">
      <w:pPr>
        <w:pStyle w:val="Default"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</w:p>
    <w:p w:rsidR="008F7174" w:rsidRDefault="008F7174" w:rsidP="008F7174">
      <w:pPr>
        <w:pStyle w:val="Default"/>
        <w:numPr>
          <w:ilvl w:val="0"/>
          <w:numId w:val="14"/>
        </w:numPr>
        <w:suppressAutoHyphens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osobą bezrobotną </w:t>
      </w:r>
      <w:r>
        <w:rPr>
          <w:rFonts w:asciiTheme="minorHAnsi" w:eastAsiaTheme="minorHAnsi" w:hAnsiTheme="minorHAnsi" w:cstheme="minorHAnsi"/>
          <w:color w:val="auto"/>
          <w:lang w:eastAsia="en-US"/>
        </w:rPr>
        <w:t>tzn. Osoba pozostająca bez pracy, gotowa do podjęcia pracy i aktywnie poszukująca zatrudnienia. Definicja ta uwzględnia wszystkie osoby zarejestrowane jako bezrobotne zgodnie z krajową definicją, nawet jeżeli nie spełniają one wszystkich trzech kryteriów wskazanych wyżej. Osoby kwalifikujące się do urlopu macierzyńskiego lub rodzicielskiego, które są bezrobotne w rozumieniu niniejszej definicji (nie pobierają świadczeń z tytułu urlopu), należy wykazywać również jako osoby bezrobotne. Osoby aktywnie poszukujące zatrudnienia to osoby zarejestrowane w urzędzie pracy jako bezrobotne lub poszukujące pracy lub niezarejestrowane, lecz spełniające powyższe przesłanki, tj. gotowość do podjęcia pracy i aktywne poszukiwanie zatrudnienia.</w:t>
      </w:r>
    </w:p>
    <w:p w:rsidR="008F7174" w:rsidRDefault="008F7174" w:rsidP="008F7174">
      <w:pPr>
        <w:pStyle w:val="Default"/>
        <w:suppressAutoHyphens w:val="0"/>
        <w:autoSpaceDN w:val="0"/>
        <w:adjustRightInd w:val="0"/>
        <w:spacing w:line="360" w:lineRule="auto"/>
        <w:ind w:left="720"/>
        <w:rPr>
          <w:rFonts w:cstheme="minorHAnsi"/>
        </w:rPr>
      </w:pPr>
    </w:p>
    <w:p w:rsidR="008F7174" w:rsidRDefault="008F7174" w:rsidP="008F7174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lang w:eastAsia="en-US"/>
        </w:rPr>
        <w:t>osobą bierną zawodowo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 tzn. Osoba, która w danej chwili nie tworzy zasobów siły roboczej (tzn. nie jest osobą pracującą ani bezrobotną). Za osoby bierne zawodowo uznawani są m.in.: a) studenci studiów stacjonarnych, chyba że są już zatrudnieni (również na część etatu) to wówczas powinni być wykazywani jako osoby pracujące; b) dzieci i młodzież do 18 r. ż. pobierający naukę, o ile nie spełniają przesłanek, na podstawie których można je zaliczyć do osób bezrobotnych lub pracujących; c) doktoranci, którzy nie są zatrudnieni na </w:t>
      </w:r>
      <w:r>
        <w:rPr>
          <w:rFonts w:asciiTheme="minorHAnsi" w:eastAsiaTheme="minorHAnsi" w:hAnsiTheme="minorHAnsi" w:cstheme="minorHAnsi"/>
          <w:color w:val="auto"/>
          <w:lang w:eastAsia="en-US"/>
        </w:rPr>
        <w:lastRenderedPageBreak/>
        <w:t>uczelni, w innej instytucji lub przedsiębiorstwie. W przypadku, gdy doktorant wykonuje obowiązki służbowe, za które otrzymuje wynagrodzenie, lub prowadzi działalność gospodarczą należy traktować go jako osobę pracującą. W przypadku, gdy doktorant jest zarejestrowany jako bezrobotny, należy go wykazywać we wskaźniku dotyczącym osób bezrobotnych.</w:t>
      </w:r>
    </w:p>
    <w:p w:rsidR="008F7174" w:rsidRDefault="008F7174" w:rsidP="008F7174">
      <w:pPr>
        <w:pStyle w:val="Default"/>
        <w:spacing w:line="36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</w:p>
    <w:p w:rsidR="008F7174" w:rsidRDefault="008F7174" w:rsidP="008F7174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Składając oświadczenie, zobowiązuję się jednocześnie do dostarczenia </w:t>
      </w:r>
      <w:r>
        <w:rPr>
          <w:rFonts w:cstheme="minorHAnsi"/>
          <w:sz w:val="24"/>
          <w:szCs w:val="24"/>
          <w:u w:val="single"/>
        </w:rPr>
        <w:t>zaświadczenia z ZUS/PUP/MUP</w:t>
      </w:r>
      <w:r>
        <w:rPr>
          <w:rFonts w:cstheme="minorHAnsi"/>
          <w:sz w:val="24"/>
          <w:szCs w:val="24"/>
        </w:rPr>
        <w:t xml:space="preserve"> potwierdzającego status osoby bezrobotnej/biernej zawodowo w związku z ubieganiem się o wsparcie w projekcie współfinansowanym ze środków EFS+.</w:t>
      </w:r>
    </w:p>
    <w:p w:rsidR="008F7174" w:rsidRDefault="008F7174" w:rsidP="008F7174">
      <w:pPr>
        <w:spacing w:line="360" w:lineRule="auto"/>
        <w:rPr>
          <w:rFonts w:cstheme="minorHAnsi"/>
          <w:sz w:val="24"/>
          <w:szCs w:val="24"/>
        </w:rPr>
      </w:pPr>
    </w:p>
    <w:p w:rsidR="008F7174" w:rsidRDefault="008F7174" w:rsidP="008F7174">
      <w:pPr>
        <w:spacing w:line="360" w:lineRule="auto"/>
        <w:rPr>
          <w:rFonts w:cstheme="minorHAnsi"/>
          <w:sz w:val="24"/>
          <w:szCs w:val="24"/>
        </w:rPr>
      </w:pPr>
    </w:p>
    <w:p w:rsidR="008F7174" w:rsidRDefault="008F7174" w:rsidP="008F7174">
      <w:pPr>
        <w:spacing w:line="360" w:lineRule="auto"/>
        <w:rPr>
          <w:rFonts w:cstheme="minorHAnsi"/>
          <w:sz w:val="24"/>
          <w:szCs w:val="24"/>
        </w:rPr>
      </w:pPr>
    </w:p>
    <w:p w:rsidR="008F7174" w:rsidRDefault="008F7174" w:rsidP="008F717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………………………………………………………..…………………………………………………….………………………………………                                                 </w:t>
      </w:r>
    </w:p>
    <w:p w:rsidR="008F7174" w:rsidRDefault="008F7174" w:rsidP="008F7174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Miejscowość, data i CZYTELNY podpis Kandydata/ki (imię i nazwisko)</w:t>
      </w:r>
    </w:p>
    <w:p w:rsidR="008F7174" w:rsidRDefault="008F7174" w:rsidP="008F7174">
      <w:pPr>
        <w:spacing w:line="360" w:lineRule="auto"/>
        <w:ind w:firstLine="708"/>
        <w:jc w:val="both"/>
        <w:rPr>
          <w:rFonts w:cstheme="minorHAnsi"/>
          <w:sz w:val="10"/>
          <w:szCs w:val="10"/>
        </w:rPr>
      </w:pPr>
      <w:r>
        <w:rPr>
          <w:rFonts w:cstheme="minorHAnsi"/>
          <w:sz w:val="24"/>
          <w:szCs w:val="24"/>
        </w:rPr>
        <w:t xml:space="preserve">   </w:t>
      </w:r>
    </w:p>
    <w:p w:rsidR="008F7174" w:rsidRDefault="008F7174" w:rsidP="008F7174">
      <w:pPr>
        <w:spacing w:after="0" w:line="360" w:lineRule="auto"/>
        <w:ind w:left="1076"/>
        <w:rPr>
          <w:rFonts w:ascii="Constantia" w:eastAsia="Times New Roman" w:hAnsi="Constantia" w:cs="Times New Roman"/>
          <w:b/>
          <w:i/>
          <w:lang w:eastAsia="pl-PL"/>
        </w:rPr>
      </w:pPr>
    </w:p>
    <w:p w:rsidR="003C1BDB" w:rsidRPr="008F7174" w:rsidRDefault="003C1BDB" w:rsidP="008F7174">
      <w:bookmarkStart w:id="0" w:name="_GoBack"/>
      <w:bookmarkEnd w:id="0"/>
    </w:p>
    <w:sectPr w:rsidR="003C1BDB" w:rsidRPr="008F7174" w:rsidSect="00FE48AB">
      <w:headerReference w:type="default" r:id="rId8"/>
      <w:footerReference w:type="default" r:id="rId9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C7" w:rsidRDefault="000E04C7" w:rsidP="007C0750">
      <w:pPr>
        <w:spacing w:after="0" w:line="240" w:lineRule="auto"/>
      </w:pPr>
      <w:r>
        <w:separator/>
      </w:r>
    </w:p>
  </w:endnote>
  <w:endnote w:type="continuationSeparator" w:id="0">
    <w:p w:rsidR="000E04C7" w:rsidRDefault="000E04C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63" w:rsidRDefault="004006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5590540</wp:posOffset>
          </wp:positionH>
          <wp:positionV relativeFrom="paragraph">
            <wp:posOffset>88265</wp:posOffset>
          </wp:positionV>
          <wp:extent cx="441725" cy="65170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725" cy="651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2637790</wp:posOffset>
          </wp:positionH>
          <wp:positionV relativeFrom="paragraph">
            <wp:posOffset>86995</wp:posOffset>
          </wp:positionV>
          <wp:extent cx="828675" cy="621113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21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D4091E8" wp14:editId="112A68A5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D42FB" wp14:editId="68FF6422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02AA3E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8B15B19" wp14:editId="37009364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C7" w:rsidRDefault="000E04C7" w:rsidP="007C0750">
      <w:pPr>
        <w:spacing w:after="0" w:line="240" w:lineRule="auto"/>
      </w:pPr>
      <w:r>
        <w:separator/>
      </w:r>
    </w:p>
  </w:footnote>
  <w:footnote w:type="continuationSeparator" w:id="0">
    <w:p w:rsidR="000E04C7" w:rsidRDefault="000E04C7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31C" w:rsidRDefault="00AD731C" w:rsidP="00471632">
    <w:pPr>
      <w:pStyle w:val="Nagwek"/>
    </w:pPr>
    <w:r w:rsidRPr="00AD731C">
      <w:t xml:space="preserve"> </w:t>
    </w:r>
  </w:p>
  <w:p w:rsidR="005C2FFE" w:rsidRDefault="005C2FFE" w:rsidP="00B37B4B">
    <w:pPr>
      <w:rPr>
        <w:rFonts w:ascii="Garamond" w:hAnsi="Garamond"/>
        <w:iCs/>
        <w:sz w:val="16"/>
        <w:szCs w:val="16"/>
      </w:rPr>
    </w:pPr>
  </w:p>
  <w:p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7924B2" wp14:editId="62817736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D64F9F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4006F0">
      <w:rPr>
        <w:rFonts w:ascii="Times New Roman" w:hAnsi="Times New Roman" w:cs="Times New Roman"/>
        <w:sz w:val="18"/>
        <w:szCs w:val="18"/>
      </w:rPr>
      <w:t>Projekt ,,Ś</w:t>
    </w:r>
    <w:r w:rsidR="004006F0" w:rsidRPr="004006F0">
      <w:rPr>
        <w:rFonts w:ascii="Times New Roman" w:hAnsi="Times New Roman" w:cs="Times New Roman"/>
        <w:sz w:val="18"/>
        <w:szCs w:val="18"/>
      </w:rPr>
      <w:t>więtokrzyskie dla Ukrainy!” realizowany w ramach Programu Fundusze Europejskie dla Świętokrzyskiego 2021-2027 współfinansowany z Europejskiego Funduszu Społecznego Plus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3E84"/>
    <w:multiLevelType w:val="hybridMultilevel"/>
    <w:tmpl w:val="88300BA0"/>
    <w:lvl w:ilvl="0" w:tplc="AEF228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8C3"/>
    <w:multiLevelType w:val="hybridMultilevel"/>
    <w:tmpl w:val="4FEEB4D0"/>
    <w:lvl w:ilvl="0" w:tplc="3B70945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0F5C"/>
    <w:multiLevelType w:val="hybridMultilevel"/>
    <w:tmpl w:val="3ED28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8200BC"/>
    <w:multiLevelType w:val="hybridMultilevel"/>
    <w:tmpl w:val="F030E5AA"/>
    <w:lvl w:ilvl="0" w:tplc="538C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96E8A"/>
    <w:multiLevelType w:val="hybridMultilevel"/>
    <w:tmpl w:val="5D8AE32C"/>
    <w:lvl w:ilvl="0" w:tplc="1226B9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675B1"/>
    <w:multiLevelType w:val="hybridMultilevel"/>
    <w:tmpl w:val="B656B0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D7AE0"/>
    <w:multiLevelType w:val="hybridMultilevel"/>
    <w:tmpl w:val="BC48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9263F"/>
    <w:multiLevelType w:val="hybridMultilevel"/>
    <w:tmpl w:val="0DBC3D0E"/>
    <w:lvl w:ilvl="0" w:tplc="A914D7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76B57"/>
    <w:multiLevelType w:val="hybridMultilevel"/>
    <w:tmpl w:val="3B386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71D61"/>
    <w:multiLevelType w:val="hybridMultilevel"/>
    <w:tmpl w:val="A7FAA3AE"/>
    <w:lvl w:ilvl="0" w:tplc="5D4A67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04B6A"/>
    <w:multiLevelType w:val="hybridMultilevel"/>
    <w:tmpl w:val="B3485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12F2E"/>
    <w:multiLevelType w:val="hybridMultilevel"/>
    <w:tmpl w:val="8E06F384"/>
    <w:lvl w:ilvl="0" w:tplc="9E64E9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D4D4C"/>
    <w:multiLevelType w:val="hybridMultilevel"/>
    <w:tmpl w:val="4D16B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87FFA"/>
    <w:multiLevelType w:val="hybridMultilevel"/>
    <w:tmpl w:val="F5B02408"/>
    <w:lvl w:ilvl="0" w:tplc="D07484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84691"/>
    <w:rsid w:val="000E04C7"/>
    <w:rsid w:val="001460CB"/>
    <w:rsid w:val="00154D1D"/>
    <w:rsid w:val="00184540"/>
    <w:rsid w:val="002407AB"/>
    <w:rsid w:val="00251C80"/>
    <w:rsid w:val="00292558"/>
    <w:rsid w:val="002F2563"/>
    <w:rsid w:val="002F333D"/>
    <w:rsid w:val="003134C1"/>
    <w:rsid w:val="00365354"/>
    <w:rsid w:val="003C1BDB"/>
    <w:rsid w:val="003F190F"/>
    <w:rsid w:val="004006F0"/>
    <w:rsid w:val="0046297D"/>
    <w:rsid w:val="00471632"/>
    <w:rsid w:val="00477C20"/>
    <w:rsid w:val="004C6EB3"/>
    <w:rsid w:val="005872D1"/>
    <w:rsid w:val="00590A8D"/>
    <w:rsid w:val="005C2FFE"/>
    <w:rsid w:val="0066274E"/>
    <w:rsid w:val="0074348C"/>
    <w:rsid w:val="007C0750"/>
    <w:rsid w:val="007E38F3"/>
    <w:rsid w:val="00834961"/>
    <w:rsid w:val="00857643"/>
    <w:rsid w:val="008A096B"/>
    <w:rsid w:val="008F7174"/>
    <w:rsid w:val="009B2AEE"/>
    <w:rsid w:val="009C07BB"/>
    <w:rsid w:val="00A539A9"/>
    <w:rsid w:val="00A6694D"/>
    <w:rsid w:val="00A7089E"/>
    <w:rsid w:val="00A75149"/>
    <w:rsid w:val="00A957F6"/>
    <w:rsid w:val="00AD731C"/>
    <w:rsid w:val="00B00286"/>
    <w:rsid w:val="00B15025"/>
    <w:rsid w:val="00B24397"/>
    <w:rsid w:val="00B37B4B"/>
    <w:rsid w:val="00B4611A"/>
    <w:rsid w:val="00B80AF7"/>
    <w:rsid w:val="00BE3260"/>
    <w:rsid w:val="00CA268F"/>
    <w:rsid w:val="00CE0E0C"/>
    <w:rsid w:val="00CF19D7"/>
    <w:rsid w:val="00CF4389"/>
    <w:rsid w:val="00D23BCA"/>
    <w:rsid w:val="00E11FF3"/>
    <w:rsid w:val="00E207AC"/>
    <w:rsid w:val="00E5254F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T_SZ_List Paragraph,L1,Numerowanie,Akapit z listą5"/>
    <w:basedOn w:val="Normalny"/>
    <w:link w:val="AkapitzlistZnak"/>
    <w:uiPriority w:val="34"/>
    <w:qFormat/>
    <w:rsid w:val="00CF43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F4389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F438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Tabela-Siatka">
    <w:name w:val="Table Grid"/>
    <w:basedOn w:val="Standardowy"/>
    <w:uiPriority w:val="59"/>
    <w:rsid w:val="00CF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F4389"/>
    <w:pPr>
      <w:suppressAutoHyphens/>
      <w:ind w:left="720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aliases w:val="Paragraf Znak,T_SZ_List Paragraph Znak,L1 Znak,Numerowanie Znak,Akapit z listą5 Znak"/>
    <w:link w:val="Akapitzlist"/>
    <w:uiPriority w:val="34"/>
    <w:rsid w:val="00CF4389"/>
  </w:style>
  <w:style w:type="paragraph" w:customStyle="1" w:styleId="Aaoeeu">
    <w:name w:val="Aaoeeu"/>
    <w:rsid w:val="00CF43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3F190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3F19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17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C49D-051E-4796-840A-97435273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ConsultorHP</cp:lastModifiedBy>
  <cp:revision>4</cp:revision>
  <dcterms:created xsi:type="dcterms:W3CDTF">2024-01-10T12:01:00Z</dcterms:created>
  <dcterms:modified xsi:type="dcterms:W3CDTF">2024-01-10T12:02:00Z</dcterms:modified>
</cp:coreProperties>
</file>